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72D5" w:rsidRPr="00E372D5" w:rsidRDefault="00E372D5" w:rsidP="00E372D5">
      <w:pPr>
        <w:spacing w:line="360" w:lineRule="auto"/>
        <w:jc w:val="center"/>
        <w:rPr>
          <w:rFonts w:asciiTheme="minorBidi" w:hAnsiTheme="minorBidi"/>
          <w:b/>
          <w:bCs/>
          <w:rtl/>
          <w:lang w:bidi="ar-AE"/>
        </w:rPr>
      </w:pPr>
      <w:bookmarkStart w:id="0" w:name="_GoBack"/>
      <w:bookmarkEnd w:id="0"/>
      <w:r w:rsidRPr="00E372D5">
        <w:rPr>
          <w:rFonts w:asciiTheme="minorBidi" w:hAnsiTheme="minorBidi"/>
          <w:b/>
          <w:bCs/>
          <w:rtl/>
          <w:lang w:bidi="ar-AE"/>
        </w:rPr>
        <w:t xml:space="preserve">المركز الطبي تل أبيب على اسم </w:t>
      </w:r>
      <w:proofErr w:type="spellStart"/>
      <w:r w:rsidRPr="00E372D5">
        <w:rPr>
          <w:rFonts w:asciiTheme="minorBidi" w:hAnsiTheme="minorBidi"/>
          <w:b/>
          <w:bCs/>
          <w:rtl/>
          <w:lang w:bidi="ar-AE"/>
        </w:rPr>
        <w:t>سوراسكي</w:t>
      </w:r>
      <w:proofErr w:type="spellEnd"/>
    </w:p>
    <w:p w:rsidR="00E372D5" w:rsidRPr="00E372D5" w:rsidRDefault="00E372D5" w:rsidP="00E372D5">
      <w:pPr>
        <w:spacing w:line="360" w:lineRule="auto"/>
        <w:jc w:val="center"/>
        <w:rPr>
          <w:rFonts w:asciiTheme="minorBidi" w:hAnsiTheme="minorBidi"/>
          <w:b/>
          <w:bCs/>
          <w:rtl/>
          <w:lang w:bidi="ar-AE"/>
        </w:rPr>
      </w:pPr>
      <w:r w:rsidRPr="00E372D5">
        <w:rPr>
          <w:rFonts w:asciiTheme="minorBidi" w:hAnsiTheme="minorBidi"/>
          <w:b/>
          <w:bCs/>
          <w:rtl/>
          <w:lang w:bidi="ar-AE"/>
        </w:rPr>
        <w:t xml:space="preserve">مناقصة علنية رقم: </w:t>
      </w:r>
      <w:r w:rsidRPr="00E372D5">
        <w:rPr>
          <w:rFonts w:asciiTheme="minorBidi" w:hAnsiTheme="minorBidi" w:hint="cs"/>
          <w:b/>
          <w:bCs/>
          <w:rtl/>
          <w:lang w:bidi="ar-AE"/>
        </w:rPr>
        <w:t>18054</w:t>
      </w:r>
    </w:p>
    <w:p w:rsidR="00E372D5" w:rsidRPr="00E372D5" w:rsidRDefault="00E372D5" w:rsidP="00E372D5">
      <w:pPr>
        <w:spacing w:after="0" w:line="360" w:lineRule="auto"/>
        <w:jc w:val="center"/>
        <w:rPr>
          <w:rFonts w:ascii="Times New Roman" w:eastAsia="Times New Roman" w:hAnsi="Times New Roman" w:cs="David"/>
          <w:b/>
          <w:bCs/>
          <w:u w:val="single"/>
          <w:rtl/>
          <w:lang w:eastAsia="he-IL"/>
        </w:rPr>
      </w:pPr>
      <w:r w:rsidRPr="00E372D5">
        <w:rPr>
          <w:rFonts w:ascii="Times New Roman" w:eastAsia="Times New Roman" w:hAnsi="Times New Roman" w:cs="Arial" w:hint="cs"/>
          <w:b/>
          <w:bCs/>
          <w:u w:val="single"/>
          <w:rtl/>
          <w:lang w:eastAsia="he-IL" w:bidi="ar-AE"/>
        </w:rPr>
        <w:t>تعاقد لشراء مواد مسح مختلفة بطريقة</w:t>
      </w:r>
      <w:r w:rsidRPr="00E372D5">
        <w:rPr>
          <w:rFonts w:ascii="Times New Roman" w:eastAsia="Times New Roman" w:hAnsi="Times New Roman" w:cs="David" w:hint="cs"/>
          <w:b/>
          <w:bCs/>
          <w:u w:val="single"/>
          <w:rtl/>
          <w:lang w:eastAsia="he-IL"/>
        </w:rPr>
        <w:t xml:space="preserve"> </w:t>
      </w:r>
      <w:r w:rsidRPr="00E372D5">
        <w:rPr>
          <w:rFonts w:ascii="Times New Roman" w:eastAsia="Times New Roman" w:hAnsi="Times New Roman" w:cs="David"/>
          <w:b/>
          <w:bCs/>
          <w:u w:val="single"/>
          <w:lang w:eastAsia="he-IL"/>
        </w:rPr>
        <w:t>UNIT DOSE</w:t>
      </w:r>
    </w:p>
    <w:p w:rsidR="00E372D5" w:rsidRPr="00E372D5" w:rsidRDefault="00E372D5" w:rsidP="00E372D5">
      <w:pPr>
        <w:spacing w:line="360" w:lineRule="auto"/>
        <w:jc w:val="center"/>
        <w:rPr>
          <w:rFonts w:asciiTheme="minorBidi" w:hAnsiTheme="minorBidi"/>
          <w:b/>
          <w:bCs/>
          <w:rtl/>
          <w:lang w:bidi="ar-AE"/>
        </w:rPr>
      </w:pPr>
      <w:r w:rsidRPr="00E372D5">
        <w:rPr>
          <w:rFonts w:asciiTheme="minorBidi" w:hAnsiTheme="minorBidi"/>
          <w:b/>
          <w:bCs/>
          <w:u w:val="single"/>
          <w:rtl/>
          <w:lang w:bidi="ar-AE"/>
        </w:rPr>
        <w:t>إعلان</w:t>
      </w:r>
    </w:p>
    <w:p w:rsidR="00E372D5" w:rsidRPr="004120C9" w:rsidRDefault="00E372D5" w:rsidP="00E372D5">
      <w:pPr>
        <w:spacing w:after="0" w:line="240" w:lineRule="auto"/>
        <w:rPr>
          <w:rFonts w:asciiTheme="minorBidi" w:eastAsia="Times New Roman" w:hAnsiTheme="minorBidi"/>
          <w:rtl/>
          <w:lang w:eastAsia="he-IL"/>
        </w:rPr>
      </w:pPr>
    </w:p>
    <w:p w:rsidR="00E372D5" w:rsidRPr="004120C9" w:rsidRDefault="00E372D5" w:rsidP="00E372D5">
      <w:pPr>
        <w:numPr>
          <w:ilvl w:val="0"/>
          <w:numId w:val="3"/>
        </w:numPr>
        <w:spacing w:after="0" w:line="360" w:lineRule="auto"/>
        <w:jc w:val="both"/>
        <w:rPr>
          <w:rFonts w:asciiTheme="minorBidi" w:eastAsia="Times New Roman" w:hAnsiTheme="minorBidi"/>
          <w:lang w:eastAsia="he-IL"/>
        </w:rPr>
      </w:pPr>
      <w:r w:rsidRPr="004120C9">
        <w:rPr>
          <w:rFonts w:asciiTheme="minorBidi" w:hAnsiTheme="minorBidi"/>
          <w:rtl/>
          <w:lang w:bidi="ar-SA"/>
        </w:rPr>
        <w:t xml:space="preserve">المركز الطبي تل أبيب على اسم </w:t>
      </w:r>
      <w:proofErr w:type="spellStart"/>
      <w:r w:rsidRPr="004120C9">
        <w:rPr>
          <w:rFonts w:asciiTheme="minorBidi" w:hAnsiTheme="minorBidi"/>
          <w:rtl/>
          <w:lang w:bidi="ar-SA"/>
        </w:rPr>
        <w:t>سوراسكي</w:t>
      </w:r>
      <w:proofErr w:type="spellEnd"/>
      <w:r w:rsidRPr="004120C9">
        <w:rPr>
          <w:rFonts w:asciiTheme="minorBidi" w:hAnsiTheme="minorBidi"/>
          <w:rtl/>
        </w:rPr>
        <w:t xml:space="preserve"> (</w:t>
      </w:r>
      <w:r w:rsidRPr="004120C9">
        <w:rPr>
          <w:rFonts w:asciiTheme="minorBidi" w:hAnsiTheme="minorBidi"/>
          <w:rtl/>
          <w:lang w:bidi="ar-SA"/>
        </w:rPr>
        <w:t>فيما يلي : "</w:t>
      </w:r>
      <w:r w:rsidRPr="004120C9">
        <w:rPr>
          <w:rFonts w:asciiTheme="minorBidi" w:hAnsiTheme="minorBidi"/>
          <w:b/>
          <w:bCs/>
          <w:rtl/>
          <w:lang w:bidi="ar-AE"/>
        </w:rPr>
        <w:t>المركز الطبي تل أبيب</w:t>
      </w:r>
      <w:r w:rsidRPr="004120C9">
        <w:rPr>
          <w:rFonts w:asciiTheme="minorBidi" w:hAnsiTheme="minorBidi"/>
          <w:rtl/>
          <w:lang w:bidi="ar-SA"/>
        </w:rPr>
        <w:t>"</w:t>
      </w:r>
      <w:r w:rsidRPr="004120C9">
        <w:rPr>
          <w:rFonts w:asciiTheme="minorBidi" w:hAnsiTheme="minorBidi"/>
          <w:rtl/>
        </w:rPr>
        <w:t xml:space="preserve">) </w:t>
      </w:r>
      <w:r w:rsidRPr="004120C9">
        <w:rPr>
          <w:rFonts w:asciiTheme="minorBidi" w:hAnsiTheme="minorBidi"/>
          <w:rtl/>
          <w:lang w:bidi="ar-SA"/>
        </w:rPr>
        <w:t xml:space="preserve">يدعو بهذا لتقديم عروض </w:t>
      </w:r>
      <w:r>
        <w:rPr>
          <w:rFonts w:asciiTheme="minorBidi" w:hAnsiTheme="minorBidi"/>
          <w:rtl/>
          <w:lang w:bidi="ar-AE"/>
        </w:rPr>
        <w:t xml:space="preserve">لشراء </w:t>
      </w:r>
      <w:r>
        <w:rPr>
          <w:rFonts w:ascii="Times New Roman" w:eastAsia="Times New Roman" w:hAnsi="Times New Roman" w:cs="Arial" w:hint="cs"/>
          <w:sz w:val="20"/>
          <w:szCs w:val="24"/>
          <w:rtl/>
          <w:lang w:eastAsia="he-IL" w:bidi="ar-AE"/>
        </w:rPr>
        <w:t>وجبات وحدة لمواد مسح مختلفة بطريقة</w:t>
      </w:r>
      <w:r w:rsidRPr="00F55932">
        <w:rPr>
          <w:rFonts w:ascii="Times New Roman" w:eastAsia="Times New Roman" w:hAnsi="Times New Roman" w:cs="David" w:hint="cs"/>
          <w:sz w:val="20"/>
          <w:szCs w:val="24"/>
          <w:rtl/>
          <w:lang w:eastAsia="he-IL"/>
        </w:rPr>
        <w:t xml:space="preserve"> </w:t>
      </w:r>
      <w:r w:rsidRPr="00F55932">
        <w:rPr>
          <w:rFonts w:ascii="Times New Roman" w:eastAsia="Times New Roman" w:hAnsi="Times New Roman" w:cs="David"/>
          <w:sz w:val="20"/>
          <w:szCs w:val="24"/>
          <w:lang w:eastAsia="he-IL"/>
        </w:rPr>
        <w:t>UNIT DOSE</w:t>
      </w:r>
      <w:r w:rsidRPr="00F55932">
        <w:rPr>
          <w:rFonts w:ascii="Times New Roman" w:eastAsia="Times New Roman" w:hAnsi="Times New Roman" w:cs="David" w:hint="cs"/>
          <w:sz w:val="20"/>
          <w:szCs w:val="24"/>
          <w:rtl/>
          <w:lang w:eastAsia="he-IL"/>
        </w:rPr>
        <w:t>.</w:t>
      </w:r>
    </w:p>
    <w:p w:rsidR="00E372D5" w:rsidRPr="004120C9" w:rsidRDefault="00E372D5" w:rsidP="00E372D5">
      <w:pPr>
        <w:numPr>
          <w:ilvl w:val="0"/>
          <w:numId w:val="3"/>
        </w:numPr>
        <w:spacing w:after="0" w:line="360" w:lineRule="auto"/>
        <w:jc w:val="both"/>
        <w:rPr>
          <w:rFonts w:asciiTheme="minorBidi" w:hAnsiTheme="minorBidi"/>
          <w:lang w:eastAsia="he-IL"/>
        </w:rPr>
      </w:pPr>
      <w:proofErr w:type="gramStart"/>
      <w:r w:rsidRPr="004120C9">
        <w:rPr>
          <w:rFonts w:asciiTheme="minorBidi" w:hAnsiTheme="minorBidi"/>
          <w:rtl/>
          <w:lang w:bidi="ar-SA"/>
        </w:rPr>
        <w:t>يمكن</w:t>
      </w:r>
      <w:proofErr w:type="gramEnd"/>
      <w:r w:rsidRPr="004120C9">
        <w:rPr>
          <w:rFonts w:asciiTheme="minorBidi" w:hAnsiTheme="minorBidi"/>
          <w:rtl/>
          <w:lang w:bidi="ar-SA"/>
        </w:rPr>
        <w:t xml:space="preserve"> </w:t>
      </w:r>
      <w:r w:rsidRPr="004120C9">
        <w:rPr>
          <w:rFonts w:asciiTheme="minorBidi" w:hAnsiTheme="minorBidi"/>
          <w:rtl/>
          <w:lang w:bidi="ar-AE"/>
        </w:rPr>
        <w:t>الحصول على مستندات المناقصة في وحدة المناقصات الموجودة في</w:t>
      </w:r>
      <w:r w:rsidRPr="004120C9">
        <w:rPr>
          <w:rFonts w:asciiTheme="minorBidi" w:hAnsiTheme="minorBidi"/>
          <w:rtl/>
          <w:lang w:bidi="ar-SA"/>
        </w:rPr>
        <w:t xml:space="preserve"> المركز الطبي تل أبيب في القسم د الطابق (1-) في أيام الأحد حتى الخميس بين الساعات </w:t>
      </w:r>
      <w:r w:rsidRPr="004120C9">
        <w:rPr>
          <w:rFonts w:asciiTheme="minorBidi" w:hAnsiTheme="minorBidi"/>
          <w:rtl/>
        </w:rPr>
        <w:t>10:00 – 13:30</w:t>
      </w:r>
      <w:r w:rsidRPr="004120C9">
        <w:rPr>
          <w:rFonts w:asciiTheme="minorBidi" w:hAnsiTheme="minorBidi"/>
          <w:rtl/>
          <w:lang w:bidi="ar-AE"/>
        </w:rPr>
        <w:t xml:space="preserve">, أو تحميلها من الرابط التالي: </w:t>
      </w:r>
      <w:hyperlink r:id="rId6" w:history="1">
        <w:r w:rsidRPr="004120C9">
          <w:rPr>
            <w:rFonts w:asciiTheme="minorBidi" w:eastAsia="Times New Roman" w:hAnsiTheme="minorBidi"/>
            <w:color w:val="0000FF"/>
            <w:u w:val="single"/>
            <w:lang w:eastAsia="he-IL"/>
          </w:rPr>
          <w:t>http://www.mr.gov.il</w:t>
        </w:r>
      </w:hyperlink>
      <w:r w:rsidRPr="004120C9">
        <w:rPr>
          <w:rFonts w:asciiTheme="minorBidi" w:eastAsia="Times New Roman" w:hAnsiTheme="minorBidi"/>
          <w:rtl/>
          <w:lang w:eastAsia="he-IL"/>
        </w:rPr>
        <w:t xml:space="preserve"> &gt; </w:t>
      </w:r>
      <w:r w:rsidRPr="004120C9">
        <w:rPr>
          <w:rFonts w:asciiTheme="minorBidi" w:eastAsia="Times New Roman" w:hAnsiTheme="minorBidi"/>
          <w:rtl/>
          <w:lang w:eastAsia="he-IL" w:bidi="ar-AE"/>
        </w:rPr>
        <w:t>مناقصات وزارية</w:t>
      </w:r>
      <w:r w:rsidRPr="004120C9">
        <w:rPr>
          <w:rFonts w:asciiTheme="minorBidi" w:eastAsia="Times New Roman" w:hAnsiTheme="minorBidi"/>
          <w:rtl/>
          <w:lang w:eastAsia="he-IL"/>
        </w:rPr>
        <w:t xml:space="preserve"> &gt; </w:t>
      </w:r>
      <w:r w:rsidRPr="004120C9">
        <w:rPr>
          <w:rFonts w:asciiTheme="minorBidi" w:eastAsia="Times New Roman" w:hAnsiTheme="minorBidi"/>
          <w:rtl/>
          <w:lang w:eastAsia="he-IL" w:bidi="ar-AE"/>
        </w:rPr>
        <w:t>الناشر:</w:t>
      </w:r>
      <w:r w:rsidRPr="004120C9">
        <w:rPr>
          <w:rFonts w:asciiTheme="minorBidi" w:hAnsiTheme="minorBidi"/>
          <w:rtl/>
          <w:lang w:eastAsia="he-IL" w:bidi="ar-AE"/>
        </w:rPr>
        <w:t xml:space="preserve"> وزارة الصحة – </w:t>
      </w:r>
      <w:r w:rsidRPr="004120C9">
        <w:rPr>
          <w:rFonts w:asciiTheme="minorBidi" w:hAnsiTheme="minorBidi"/>
          <w:rtl/>
          <w:lang w:bidi="ar-SA"/>
        </w:rPr>
        <w:t xml:space="preserve">المركز الطبي تل أبيب على اسم </w:t>
      </w:r>
      <w:proofErr w:type="spellStart"/>
      <w:r w:rsidRPr="004120C9">
        <w:rPr>
          <w:rFonts w:asciiTheme="minorBidi" w:hAnsiTheme="minorBidi"/>
          <w:rtl/>
          <w:lang w:bidi="ar-SA"/>
        </w:rPr>
        <w:t>سوراسكي</w:t>
      </w:r>
      <w:proofErr w:type="spellEnd"/>
      <w:r w:rsidRPr="004120C9">
        <w:rPr>
          <w:rFonts w:asciiTheme="minorBidi" w:hAnsiTheme="minorBidi"/>
          <w:rtl/>
          <w:lang w:eastAsia="he-IL" w:bidi="ar-AE"/>
        </w:rPr>
        <w:t xml:space="preserve">, </w:t>
      </w:r>
      <w:proofErr w:type="spellStart"/>
      <w:r w:rsidRPr="004120C9">
        <w:rPr>
          <w:rFonts w:asciiTheme="minorBidi" w:hAnsiTheme="minorBidi"/>
          <w:rtl/>
          <w:lang w:eastAsia="he-IL" w:bidi="ar-AE"/>
        </w:rPr>
        <w:t>ايخيلوڨ</w:t>
      </w:r>
      <w:proofErr w:type="spellEnd"/>
      <w:r w:rsidRPr="004120C9">
        <w:rPr>
          <w:rFonts w:asciiTheme="minorBidi" w:hAnsiTheme="minorBidi"/>
          <w:rtl/>
          <w:lang w:eastAsia="he-IL" w:bidi="ar-AE"/>
        </w:rPr>
        <w:t>.</w:t>
      </w:r>
    </w:p>
    <w:p w:rsidR="00E372D5" w:rsidRDefault="00E372D5" w:rsidP="00E372D5">
      <w:pPr>
        <w:numPr>
          <w:ilvl w:val="0"/>
          <w:numId w:val="3"/>
        </w:numPr>
        <w:spacing w:after="0" w:line="360" w:lineRule="auto"/>
        <w:jc w:val="both"/>
        <w:rPr>
          <w:rFonts w:asciiTheme="minorBidi" w:hAnsiTheme="minorBidi"/>
        </w:rPr>
      </w:pPr>
      <w:r w:rsidRPr="004120C9">
        <w:rPr>
          <w:rFonts w:asciiTheme="minorBidi" w:hAnsiTheme="minorBidi"/>
          <w:rtl/>
          <w:lang w:bidi="ar-SA"/>
        </w:rPr>
        <w:t>يجب إدخال العروض مع جميع وثائق المناقصة م</w:t>
      </w:r>
      <w:r w:rsidRPr="004120C9">
        <w:rPr>
          <w:rFonts w:asciiTheme="minorBidi" w:hAnsiTheme="minorBidi"/>
          <w:rtl/>
          <w:lang w:bidi="ar-AE"/>
        </w:rPr>
        <w:t>ُ</w:t>
      </w:r>
      <w:r w:rsidRPr="004120C9">
        <w:rPr>
          <w:rFonts w:asciiTheme="minorBidi" w:hAnsiTheme="minorBidi"/>
          <w:rtl/>
          <w:lang w:bidi="ar-SA"/>
        </w:rPr>
        <w:t xml:space="preserve">وقعة من قبل مُقدم العرض في مغلف مغلق مكتوب عليه مناقصة رقم </w:t>
      </w:r>
      <w:r>
        <w:rPr>
          <w:rFonts w:asciiTheme="minorBidi" w:hAnsiTheme="minorBidi" w:hint="cs"/>
          <w:rtl/>
          <w:lang w:bidi="ar-AE"/>
        </w:rPr>
        <w:t>18054</w:t>
      </w:r>
      <w:r w:rsidRPr="004120C9">
        <w:rPr>
          <w:rFonts w:asciiTheme="minorBidi" w:hAnsiTheme="minorBidi"/>
          <w:rtl/>
          <w:lang w:bidi="ar-SA"/>
        </w:rPr>
        <w:t xml:space="preserve"> لصندوق المناقصات الموجود في </w:t>
      </w:r>
      <w:r w:rsidRPr="004120C9">
        <w:rPr>
          <w:rFonts w:asciiTheme="minorBidi" w:hAnsiTheme="minorBidi"/>
          <w:rtl/>
          <w:lang w:bidi="ar-AE"/>
        </w:rPr>
        <w:t xml:space="preserve">وحدة المناقصات في </w:t>
      </w:r>
      <w:r w:rsidRPr="004120C9">
        <w:rPr>
          <w:rFonts w:asciiTheme="minorBidi" w:hAnsiTheme="minorBidi"/>
          <w:rtl/>
          <w:lang w:bidi="ar-SA"/>
        </w:rPr>
        <w:t xml:space="preserve">المركز الطبي تل أبيب قسم د الطابق (1-) حتى </w:t>
      </w:r>
      <w:r w:rsidRPr="004120C9">
        <w:rPr>
          <w:rFonts w:asciiTheme="minorBidi" w:hAnsiTheme="minorBidi"/>
          <w:rtl/>
          <w:lang w:bidi="ar-AE"/>
        </w:rPr>
        <w:t xml:space="preserve">تاريخ </w:t>
      </w:r>
      <w:r>
        <w:rPr>
          <w:rFonts w:asciiTheme="minorBidi" w:hAnsiTheme="minorBidi" w:hint="cs"/>
          <w:rtl/>
          <w:lang w:bidi="ar-AE"/>
        </w:rPr>
        <w:t>18.2.2019</w:t>
      </w:r>
      <w:r w:rsidRPr="004120C9">
        <w:rPr>
          <w:rFonts w:asciiTheme="minorBidi" w:hAnsiTheme="minorBidi"/>
          <w:rtl/>
          <w:lang w:bidi="ar-AE"/>
        </w:rPr>
        <w:t xml:space="preserve"> في تمام الساعة 12:00.</w:t>
      </w:r>
    </w:p>
    <w:p w:rsidR="00E372D5" w:rsidRPr="00E372D5" w:rsidRDefault="00E372D5" w:rsidP="00E372D5">
      <w:pPr>
        <w:numPr>
          <w:ilvl w:val="0"/>
          <w:numId w:val="3"/>
        </w:numPr>
        <w:spacing w:after="0" w:line="360" w:lineRule="auto"/>
        <w:jc w:val="both"/>
        <w:rPr>
          <w:rFonts w:asciiTheme="minorBidi" w:hAnsiTheme="minorBidi"/>
        </w:rPr>
      </w:pPr>
      <w:r w:rsidRPr="00E372D5">
        <w:rPr>
          <w:rFonts w:asciiTheme="minorBidi" w:hAnsiTheme="minorBidi"/>
          <w:b/>
          <w:bCs/>
          <w:u w:val="single"/>
          <w:rtl/>
          <w:lang w:bidi="ar-SA"/>
        </w:rPr>
        <w:t>شروط الحد الأدنى/ المُسبقة للاشتراك في المناقص</w:t>
      </w:r>
      <w:r w:rsidRPr="00E372D5">
        <w:rPr>
          <w:rFonts w:asciiTheme="minorBidi" w:hAnsiTheme="minorBidi"/>
          <w:b/>
          <w:bCs/>
          <w:u w:val="single"/>
          <w:rtl/>
          <w:lang w:bidi="ar-AE"/>
        </w:rPr>
        <w:t>ة:</w:t>
      </w:r>
    </w:p>
    <w:p w:rsidR="00E372D5" w:rsidRPr="007E4A30" w:rsidRDefault="00E372D5" w:rsidP="00E372D5">
      <w:pPr>
        <w:pStyle w:val="a3"/>
        <w:numPr>
          <w:ilvl w:val="0"/>
          <w:numId w:val="2"/>
        </w:numPr>
        <w:spacing w:line="360" w:lineRule="auto"/>
        <w:jc w:val="both"/>
        <w:rPr>
          <w:rFonts w:asciiTheme="minorBidi" w:hAnsiTheme="minorBidi" w:cstheme="minorBidi"/>
        </w:rPr>
      </w:pPr>
      <w:r w:rsidRPr="00414E0E">
        <w:rPr>
          <w:rFonts w:asciiTheme="minorBidi" w:hAnsiTheme="minorBidi" w:cstheme="minorBidi"/>
          <w:sz w:val="24"/>
          <w:rtl/>
          <w:lang w:bidi="ar-SA"/>
        </w:rPr>
        <w:t xml:space="preserve">كفالة بنكية أو شيك بنكي أو كفالة شركة تأمين بمبلغ </w:t>
      </w:r>
      <w:r>
        <w:rPr>
          <w:rFonts w:asciiTheme="minorBidi" w:hAnsiTheme="minorBidi" w:cstheme="minorBidi" w:hint="cs"/>
          <w:sz w:val="24"/>
          <w:rtl/>
          <w:lang w:bidi="ar-AE"/>
        </w:rPr>
        <w:t>40</w:t>
      </w:r>
      <w:r w:rsidRPr="00414E0E">
        <w:rPr>
          <w:rFonts w:asciiTheme="minorBidi" w:hAnsiTheme="minorBidi" w:cstheme="minorBidi"/>
          <w:sz w:val="24"/>
          <w:rtl/>
          <w:lang w:bidi="ar-AE"/>
        </w:rPr>
        <w:t>,000 شيكل جديد.</w:t>
      </w:r>
    </w:p>
    <w:p w:rsidR="00E372D5" w:rsidRDefault="00E372D5" w:rsidP="00E372D5">
      <w:pPr>
        <w:pStyle w:val="a3"/>
        <w:spacing w:line="360" w:lineRule="auto"/>
        <w:ind w:left="1080"/>
        <w:rPr>
          <w:rFonts w:asciiTheme="minorBidi" w:hAnsiTheme="minorBidi" w:cstheme="minorBidi"/>
          <w:sz w:val="24"/>
          <w:rtl/>
          <w:lang w:bidi="ar-SA"/>
        </w:rPr>
      </w:pPr>
      <w:proofErr w:type="gramStart"/>
      <w:r w:rsidRPr="007E4A30">
        <w:rPr>
          <w:rFonts w:asciiTheme="minorBidi" w:hAnsiTheme="minorBidi" w:cstheme="minorBidi" w:hint="cs"/>
          <w:sz w:val="24"/>
          <w:rtl/>
          <w:lang w:bidi="ar-SA"/>
        </w:rPr>
        <w:t>يجب</w:t>
      </w:r>
      <w:proofErr w:type="gramEnd"/>
      <w:r w:rsidRPr="007E4A30">
        <w:rPr>
          <w:rFonts w:asciiTheme="minorBidi" w:hAnsiTheme="minorBidi" w:cstheme="minorBidi"/>
          <w:sz w:val="24"/>
          <w:rtl/>
          <w:lang w:bidi="ar-SA"/>
        </w:rPr>
        <w:t xml:space="preserve"> أن تكون الكفالة ذاتية وغير مشروطة وسارية المفعول حتى يوم </w:t>
      </w:r>
      <w:r>
        <w:rPr>
          <w:rFonts w:asciiTheme="minorBidi" w:hAnsiTheme="minorBidi" w:cstheme="minorBidi" w:hint="cs"/>
          <w:sz w:val="24"/>
          <w:rtl/>
          <w:lang w:bidi="ar-AE"/>
        </w:rPr>
        <w:t>18.5.2019,</w:t>
      </w:r>
      <w:r w:rsidRPr="007E4A30">
        <w:rPr>
          <w:rFonts w:asciiTheme="minorBidi" w:hAnsiTheme="minorBidi" w:cstheme="minorBidi"/>
          <w:sz w:val="24"/>
          <w:rtl/>
          <w:lang w:bidi="ar-AE"/>
        </w:rPr>
        <w:t xml:space="preserve"> </w:t>
      </w:r>
      <w:r w:rsidRPr="007E4A30">
        <w:rPr>
          <w:rFonts w:asciiTheme="minorBidi" w:hAnsiTheme="minorBidi" w:cstheme="minorBidi"/>
          <w:sz w:val="24"/>
          <w:rtl/>
          <w:lang w:bidi="ar-SA"/>
        </w:rPr>
        <w:t xml:space="preserve">بالصيغة المرفقة </w:t>
      </w:r>
      <w:proofErr w:type="gramStart"/>
      <w:r w:rsidRPr="007E4A30">
        <w:rPr>
          <w:rFonts w:asciiTheme="minorBidi" w:hAnsiTheme="minorBidi" w:cstheme="minorBidi"/>
          <w:sz w:val="24"/>
          <w:rtl/>
          <w:lang w:bidi="ar-SA"/>
        </w:rPr>
        <w:t>لمستندات</w:t>
      </w:r>
      <w:proofErr w:type="gramEnd"/>
      <w:r w:rsidRPr="007E4A30">
        <w:rPr>
          <w:rFonts w:asciiTheme="minorBidi" w:hAnsiTheme="minorBidi" w:cstheme="minorBidi"/>
          <w:sz w:val="24"/>
          <w:rtl/>
          <w:lang w:bidi="ar-SA"/>
        </w:rPr>
        <w:t xml:space="preserve"> المناقصة.</w:t>
      </w:r>
    </w:p>
    <w:p w:rsidR="00E372D5" w:rsidRDefault="00E372D5" w:rsidP="00E372D5">
      <w:pPr>
        <w:pStyle w:val="a3"/>
        <w:spacing w:line="360" w:lineRule="auto"/>
        <w:ind w:left="1080"/>
        <w:rPr>
          <w:rFonts w:asciiTheme="minorBidi" w:hAnsiTheme="minorBidi" w:cstheme="minorBidi"/>
          <w:b/>
          <w:bCs/>
          <w:sz w:val="24"/>
          <w:u w:val="single"/>
          <w:rtl/>
          <w:lang w:bidi="ar-SA"/>
        </w:rPr>
      </w:pPr>
      <w:r w:rsidRPr="00A44E4F">
        <w:rPr>
          <w:rFonts w:asciiTheme="minorBidi" w:hAnsiTheme="minorBidi" w:cstheme="minorBidi" w:hint="cs"/>
          <w:b/>
          <w:bCs/>
          <w:sz w:val="24"/>
          <w:u w:val="single"/>
          <w:rtl/>
          <w:lang w:bidi="ar-SA"/>
        </w:rPr>
        <w:t>الكفالة</w:t>
      </w:r>
      <w:r w:rsidRPr="00A44E4F">
        <w:rPr>
          <w:rFonts w:asciiTheme="minorBidi" w:hAnsiTheme="minorBidi" w:cstheme="minorBidi"/>
          <w:b/>
          <w:bCs/>
          <w:sz w:val="24"/>
          <w:u w:val="single"/>
          <w:rtl/>
          <w:lang w:bidi="ar-SA"/>
        </w:rPr>
        <w:t xml:space="preserve"> التي لا تكون بالصيغة المرفقة لمستندات المن</w:t>
      </w:r>
      <w:r>
        <w:rPr>
          <w:rFonts w:asciiTheme="minorBidi" w:hAnsiTheme="minorBidi" w:cstheme="minorBidi"/>
          <w:b/>
          <w:bCs/>
          <w:sz w:val="24"/>
          <w:u w:val="single"/>
          <w:rtl/>
          <w:lang w:bidi="ar-SA"/>
        </w:rPr>
        <w:t>اقصة تلغى وتؤدي الى إقصاء العرض</w:t>
      </w:r>
      <w:r>
        <w:rPr>
          <w:rFonts w:asciiTheme="minorBidi" w:hAnsiTheme="minorBidi" w:cstheme="minorBidi" w:hint="cs"/>
          <w:b/>
          <w:bCs/>
          <w:sz w:val="24"/>
          <w:u w:val="single"/>
          <w:rtl/>
          <w:lang w:bidi="ar-SA"/>
        </w:rPr>
        <w:t>.</w:t>
      </w:r>
    </w:p>
    <w:p w:rsidR="00E372D5" w:rsidRPr="007E4A30" w:rsidRDefault="00E372D5" w:rsidP="00E372D5">
      <w:pPr>
        <w:pStyle w:val="a3"/>
        <w:spacing w:line="360" w:lineRule="auto"/>
        <w:ind w:left="1080"/>
        <w:rPr>
          <w:rFonts w:asciiTheme="minorBidi" w:hAnsiTheme="minorBidi" w:cstheme="minorBidi"/>
          <w:b/>
          <w:bCs/>
          <w:rtl/>
          <w:lang w:bidi="ar-AE"/>
        </w:rPr>
      </w:pPr>
      <w:r w:rsidRPr="007E4A30">
        <w:rPr>
          <w:rFonts w:asciiTheme="minorBidi" w:hAnsiTheme="minorBidi" w:cstheme="minorBidi" w:hint="cs"/>
          <w:b/>
          <w:bCs/>
          <w:sz w:val="24"/>
          <w:rtl/>
          <w:lang w:bidi="ar-SA"/>
        </w:rPr>
        <w:t>يتعهد</w:t>
      </w:r>
      <w:r w:rsidRPr="007E4A30">
        <w:rPr>
          <w:rFonts w:asciiTheme="minorBidi" w:hAnsiTheme="minorBidi" w:cstheme="minorBidi"/>
          <w:b/>
          <w:bCs/>
          <w:sz w:val="24"/>
          <w:rtl/>
          <w:lang w:bidi="ar-SA"/>
        </w:rPr>
        <w:t xml:space="preserve"> مُقدم العرض, بتمديد الكفالة حسب طلب صاحب الطلبية, إذا لم يتم استيفاء إجراءات المناقصة خلال 90 يوم.</w:t>
      </w:r>
    </w:p>
    <w:p w:rsidR="000A2184" w:rsidRPr="000A2184" w:rsidRDefault="000A2184" w:rsidP="00E372D5">
      <w:pPr>
        <w:pStyle w:val="a3"/>
        <w:numPr>
          <w:ilvl w:val="0"/>
          <w:numId w:val="2"/>
        </w:numPr>
        <w:spacing w:line="360" w:lineRule="auto"/>
        <w:jc w:val="both"/>
        <w:rPr>
          <w:rFonts w:asciiTheme="minorBidi" w:hAnsiTheme="minorBidi" w:cstheme="minorBidi"/>
        </w:rPr>
      </w:pPr>
      <w:proofErr w:type="gramStart"/>
      <w:r>
        <w:rPr>
          <w:rFonts w:asciiTheme="minorBidi" w:hAnsiTheme="minorBidi" w:cstheme="minorBidi" w:hint="cs"/>
          <w:sz w:val="24"/>
          <w:rtl/>
          <w:lang w:bidi="ar-AE"/>
        </w:rPr>
        <w:t>على</w:t>
      </w:r>
      <w:proofErr w:type="gramEnd"/>
      <w:r>
        <w:rPr>
          <w:rFonts w:asciiTheme="minorBidi" w:hAnsiTheme="minorBidi" w:cstheme="minorBidi" w:hint="cs"/>
          <w:sz w:val="24"/>
          <w:rtl/>
          <w:lang w:bidi="ar-AE"/>
        </w:rPr>
        <w:t xml:space="preserve"> المورد أن يُرفق إشعار رسمي لشعبة الصيدلة ووزارة الصحة, تسمح له بتزويد المستحضرات بحيث يكون لكل مستحضر بصورة منفصلة وتكون مُسجلة في وزارة الصحة في كتيب الأدوية أو بإبراز مصادقة 29ج.</w:t>
      </w:r>
    </w:p>
    <w:p w:rsidR="000A2184" w:rsidRPr="000A2184" w:rsidRDefault="000A2184" w:rsidP="00E372D5">
      <w:pPr>
        <w:pStyle w:val="a3"/>
        <w:numPr>
          <w:ilvl w:val="0"/>
          <w:numId w:val="2"/>
        </w:numPr>
        <w:spacing w:line="360" w:lineRule="auto"/>
        <w:jc w:val="both"/>
        <w:rPr>
          <w:rFonts w:asciiTheme="minorBidi" w:hAnsiTheme="minorBidi" w:cstheme="minorBidi"/>
        </w:rPr>
      </w:pPr>
      <w:r>
        <w:rPr>
          <w:rFonts w:asciiTheme="minorBidi" w:hAnsiTheme="minorBidi" w:cstheme="minorBidi" w:hint="cs"/>
          <w:sz w:val="24"/>
          <w:rtl/>
          <w:lang w:bidi="ar-AE"/>
        </w:rPr>
        <w:t xml:space="preserve">يلتزم المورد الذي لم يقم حتى الآن بتزويد المستشفى بوجبة وحدة لمواد مُشعة جاما, أن يقوم بتزويد لغرض الفحص 8 وجبات من كل مجموعة </w:t>
      </w:r>
      <w:r w:rsidRPr="00AF208C">
        <w:rPr>
          <w:rFonts w:asciiTheme="minorBidi" w:hAnsiTheme="minorBidi" w:cstheme="minorBidi" w:hint="cs"/>
          <w:b/>
          <w:bCs/>
          <w:sz w:val="24"/>
          <w:u w:val="single"/>
          <w:rtl/>
          <w:lang w:bidi="ar-AE"/>
        </w:rPr>
        <w:t>بدون دفع</w:t>
      </w:r>
      <w:r>
        <w:rPr>
          <w:rFonts w:asciiTheme="minorBidi" w:hAnsiTheme="minorBidi" w:cstheme="minorBidi" w:hint="cs"/>
          <w:sz w:val="24"/>
          <w:rtl/>
          <w:lang w:bidi="ar-AE"/>
        </w:rPr>
        <w:t xml:space="preserve">.  </w:t>
      </w:r>
    </w:p>
    <w:p w:rsidR="00E372D5" w:rsidRDefault="00E372D5" w:rsidP="00E372D5">
      <w:pPr>
        <w:pStyle w:val="a3"/>
        <w:numPr>
          <w:ilvl w:val="0"/>
          <w:numId w:val="2"/>
        </w:numPr>
        <w:spacing w:line="360" w:lineRule="auto"/>
        <w:jc w:val="both"/>
        <w:rPr>
          <w:rFonts w:asciiTheme="minorBidi" w:hAnsiTheme="minorBidi" w:cstheme="minorBidi"/>
        </w:rPr>
      </w:pPr>
      <w:r w:rsidRPr="00A44E4F">
        <w:rPr>
          <w:rFonts w:asciiTheme="minorBidi" w:hAnsiTheme="minorBidi" w:cstheme="minorBidi"/>
          <w:sz w:val="24"/>
          <w:rtl/>
          <w:lang w:bidi="ar-SA"/>
        </w:rPr>
        <w:t xml:space="preserve">وجود التصاريح المطلوبة حسب قانون </w:t>
      </w:r>
      <w:r w:rsidRPr="00A44E4F">
        <w:rPr>
          <w:rFonts w:asciiTheme="minorBidi" w:hAnsiTheme="minorBidi" w:cstheme="minorBidi"/>
          <w:sz w:val="24"/>
          <w:rtl/>
          <w:lang w:bidi="ar-AE"/>
        </w:rPr>
        <w:t>صفقات الهيئات العمومية</w:t>
      </w:r>
      <w:r w:rsidRPr="00A44E4F">
        <w:rPr>
          <w:rFonts w:asciiTheme="minorBidi" w:hAnsiTheme="minorBidi" w:cstheme="minorBidi"/>
          <w:sz w:val="24"/>
          <w:rtl/>
          <w:lang w:bidi="ar-SA"/>
        </w:rPr>
        <w:t xml:space="preserve"> (تطبيق ادارة حسابات ودفع مستحقات الضرائب </w:t>
      </w:r>
      <w:r w:rsidRPr="00A44E4F">
        <w:rPr>
          <w:rFonts w:asciiTheme="minorBidi" w:hAnsiTheme="minorBidi" w:cstheme="minorBidi"/>
          <w:sz w:val="24"/>
          <w:rtl/>
        </w:rPr>
        <w:t>1976) (5).</w:t>
      </w:r>
    </w:p>
    <w:p w:rsidR="00AF208C" w:rsidRPr="004120C9" w:rsidRDefault="00AF208C" w:rsidP="00AF208C">
      <w:pPr>
        <w:pStyle w:val="a3"/>
        <w:numPr>
          <w:ilvl w:val="0"/>
          <w:numId w:val="2"/>
        </w:numPr>
        <w:spacing w:line="360" w:lineRule="auto"/>
        <w:jc w:val="both"/>
        <w:rPr>
          <w:rFonts w:asciiTheme="minorBidi" w:hAnsiTheme="minorBidi" w:cstheme="minorBidi"/>
          <w:sz w:val="22"/>
          <w:szCs w:val="22"/>
          <w:lang w:bidi="ar-AE"/>
        </w:rPr>
      </w:pPr>
      <w:r w:rsidRPr="004120C9">
        <w:rPr>
          <w:rFonts w:asciiTheme="minorBidi" w:hAnsiTheme="minorBidi" w:cstheme="minorBidi"/>
          <w:sz w:val="22"/>
          <w:szCs w:val="22"/>
          <w:rtl/>
          <w:lang w:bidi="ar-AE"/>
        </w:rPr>
        <w:t>مُقدم العرض</w:t>
      </w:r>
      <w:r w:rsidRPr="004120C9">
        <w:rPr>
          <w:rFonts w:asciiTheme="minorBidi" w:hAnsiTheme="minorBidi" w:cstheme="minorBidi"/>
          <w:sz w:val="22"/>
          <w:szCs w:val="22"/>
          <w:rtl/>
          <w:lang w:bidi="ar-SA"/>
        </w:rPr>
        <w:t xml:space="preserve"> لا يمر بإجراءات تصفية أو اعلان إفلاس (</w:t>
      </w:r>
      <w:r w:rsidRPr="004120C9">
        <w:rPr>
          <w:rFonts w:asciiTheme="minorBidi" w:hAnsiTheme="minorBidi" w:cstheme="minorBidi"/>
          <w:sz w:val="22"/>
          <w:szCs w:val="22"/>
          <w:rtl/>
          <w:lang w:bidi="ar-AE"/>
        </w:rPr>
        <w:t>على مُقدم العرض إبراز</w:t>
      </w:r>
      <w:r w:rsidRPr="004120C9">
        <w:rPr>
          <w:rFonts w:asciiTheme="minorBidi" w:hAnsiTheme="minorBidi" w:cstheme="minorBidi"/>
          <w:sz w:val="22"/>
          <w:szCs w:val="22"/>
          <w:rtl/>
          <w:lang w:bidi="ar-SA"/>
        </w:rPr>
        <w:t xml:space="preserve"> تصديق محام او مدقق حسابات لتأكيد المذكور أعلاه). </w:t>
      </w:r>
    </w:p>
    <w:p w:rsidR="00AF208C" w:rsidRDefault="00AF208C" w:rsidP="00AF208C">
      <w:pPr>
        <w:pStyle w:val="a3"/>
        <w:numPr>
          <w:ilvl w:val="0"/>
          <w:numId w:val="2"/>
        </w:numPr>
        <w:spacing w:line="360" w:lineRule="auto"/>
        <w:jc w:val="both"/>
        <w:rPr>
          <w:rFonts w:asciiTheme="minorBidi" w:hAnsiTheme="minorBidi" w:cstheme="minorBidi"/>
          <w:sz w:val="22"/>
          <w:szCs w:val="22"/>
          <w:lang w:bidi="ar-AE"/>
        </w:rPr>
      </w:pPr>
      <w:proofErr w:type="gramStart"/>
      <w:r w:rsidRPr="004120C9">
        <w:rPr>
          <w:rFonts w:asciiTheme="minorBidi" w:hAnsiTheme="minorBidi" w:cstheme="minorBidi"/>
          <w:sz w:val="22"/>
          <w:szCs w:val="22"/>
          <w:rtl/>
          <w:lang w:bidi="ar-AE"/>
        </w:rPr>
        <w:t>إرفاق</w:t>
      </w:r>
      <w:proofErr w:type="gramEnd"/>
      <w:r w:rsidRPr="004120C9">
        <w:rPr>
          <w:rFonts w:asciiTheme="minorBidi" w:hAnsiTheme="minorBidi" w:cstheme="minorBidi"/>
          <w:sz w:val="22"/>
          <w:szCs w:val="22"/>
          <w:rtl/>
          <w:lang w:bidi="ar-AE"/>
        </w:rPr>
        <w:t xml:space="preserve"> نموذج موقع لالتزام مُقدم العرض- الملحق </w:t>
      </w:r>
      <w:r>
        <w:rPr>
          <w:rFonts w:asciiTheme="minorBidi" w:hAnsiTheme="minorBidi" w:cstheme="minorBidi" w:hint="cs"/>
          <w:sz w:val="22"/>
          <w:szCs w:val="22"/>
          <w:rtl/>
          <w:lang w:bidi="ar-AE"/>
        </w:rPr>
        <w:t>د</w:t>
      </w:r>
      <w:r>
        <w:rPr>
          <w:rFonts w:asciiTheme="minorBidi" w:hAnsiTheme="minorBidi" w:cstheme="minorBidi" w:hint="cs"/>
          <w:sz w:val="22"/>
          <w:szCs w:val="22"/>
          <w:rtl/>
        </w:rPr>
        <w:t>'</w:t>
      </w:r>
      <w:r w:rsidRPr="004120C9">
        <w:rPr>
          <w:rFonts w:asciiTheme="minorBidi" w:hAnsiTheme="minorBidi" w:cstheme="minorBidi"/>
          <w:sz w:val="22"/>
          <w:szCs w:val="22"/>
          <w:rtl/>
          <w:lang w:bidi="ar-AE"/>
        </w:rPr>
        <w:t>.</w:t>
      </w:r>
    </w:p>
    <w:p w:rsidR="00AF208C" w:rsidRPr="004120C9" w:rsidRDefault="00AF208C" w:rsidP="00AF208C">
      <w:pPr>
        <w:pStyle w:val="a3"/>
        <w:numPr>
          <w:ilvl w:val="0"/>
          <w:numId w:val="2"/>
        </w:numPr>
        <w:spacing w:line="360" w:lineRule="auto"/>
        <w:jc w:val="both"/>
        <w:rPr>
          <w:rFonts w:asciiTheme="minorBidi" w:hAnsiTheme="minorBidi" w:cstheme="minorBidi"/>
          <w:sz w:val="22"/>
          <w:szCs w:val="22"/>
          <w:lang w:bidi="ar-AE"/>
        </w:rPr>
      </w:pPr>
      <w:r w:rsidRPr="004120C9">
        <w:rPr>
          <w:rFonts w:asciiTheme="minorBidi" w:hAnsiTheme="minorBidi" w:cstheme="minorBidi"/>
          <w:sz w:val="22"/>
          <w:szCs w:val="22"/>
          <w:rtl/>
          <w:lang w:bidi="ar-SA"/>
        </w:rPr>
        <w:t xml:space="preserve">الاستيفاء التام </w:t>
      </w:r>
      <w:r w:rsidRPr="004120C9">
        <w:rPr>
          <w:rFonts w:asciiTheme="minorBidi" w:hAnsiTheme="minorBidi" w:cstheme="minorBidi"/>
          <w:sz w:val="22"/>
          <w:szCs w:val="22"/>
          <w:rtl/>
          <w:lang w:bidi="ar-AE"/>
        </w:rPr>
        <w:t>للمواصفات</w:t>
      </w:r>
      <w:r w:rsidRPr="004120C9">
        <w:rPr>
          <w:rFonts w:asciiTheme="minorBidi" w:hAnsiTheme="minorBidi" w:cstheme="minorBidi"/>
          <w:sz w:val="22"/>
          <w:szCs w:val="22"/>
          <w:rtl/>
          <w:lang w:bidi="ar-SA"/>
        </w:rPr>
        <w:t xml:space="preserve"> التقنية</w:t>
      </w:r>
      <w:r w:rsidRPr="004120C9">
        <w:rPr>
          <w:rFonts w:asciiTheme="minorBidi" w:hAnsiTheme="minorBidi" w:cstheme="minorBidi"/>
          <w:sz w:val="22"/>
          <w:szCs w:val="22"/>
          <w:rtl/>
        </w:rPr>
        <w:t xml:space="preserve"> </w:t>
      </w:r>
      <w:r w:rsidRPr="004120C9">
        <w:rPr>
          <w:rFonts w:asciiTheme="minorBidi" w:hAnsiTheme="minorBidi" w:cstheme="minorBidi"/>
          <w:sz w:val="22"/>
          <w:szCs w:val="22"/>
          <w:rtl/>
          <w:lang w:bidi="ar-AE"/>
        </w:rPr>
        <w:t>ولمُتطلبات</w:t>
      </w:r>
      <w:r w:rsidRPr="004120C9">
        <w:rPr>
          <w:rFonts w:asciiTheme="minorBidi" w:hAnsiTheme="minorBidi" w:cstheme="minorBidi"/>
          <w:sz w:val="22"/>
          <w:szCs w:val="22"/>
          <w:rtl/>
          <w:lang w:bidi="ar-SA"/>
        </w:rPr>
        <w:t xml:space="preserve"> المناقصة بدون استثناء.</w:t>
      </w:r>
    </w:p>
    <w:p w:rsidR="00F55932" w:rsidRPr="00F55932" w:rsidRDefault="00F55932" w:rsidP="00F55932">
      <w:pPr>
        <w:spacing w:after="0" w:line="360" w:lineRule="auto"/>
        <w:jc w:val="both"/>
        <w:rPr>
          <w:rFonts w:ascii="Times New Roman" w:eastAsia="Times New Roman" w:hAnsi="Times New Roman" w:cs="David"/>
          <w:sz w:val="20"/>
          <w:szCs w:val="24"/>
          <w:rtl/>
          <w:lang w:eastAsia="he-IL"/>
        </w:rPr>
      </w:pPr>
    </w:p>
    <w:p w:rsidR="00AF208C" w:rsidRPr="004120C9" w:rsidRDefault="00AF208C" w:rsidP="00AF208C">
      <w:pPr>
        <w:numPr>
          <w:ilvl w:val="0"/>
          <w:numId w:val="3"/>
        </w:numPr>
        <w:spacing w:after="0" w:line="360" w:lineRule="auto"/>
        <w:jc w:val="both"/>
        <w:rPr>
          <w:rFonts w:asciiTheme="minorBidi" w:hAnsiTheme="minorBidi"/>
        </w:rPr>
      </w:pPr>
      <w:r w:rsidRPr="004120C9">
        <w:rPr>
          <w:rFonts w:asciiTheme="minorBidi" w:hAnsiTheme="minorBidi"/>
          <w:rtl/>
          <w:lang w:bidi="ar-AE"/>
        </w:rPr>
        <w:t>مُقدم العرض الذي لم يقم بتعبئة جميع تفاصيل العرض- يحق للجنة المناقصات عدم التطرق الى عرضه.</w:t>
      </w:r>
    </w:p>
    <w:p w:rsidR="00AF208C" w:rsidRPr="004120C9" w:rsidRDefault="00AF208C" w:rsidP="00AF208C">
      <w:pPr>
        <w:numPr>
          <w:ilvl w:val="0"/>
          <w:numId w:val="3"/>
        </w:numPr>
        <w:spacing w:after="0" w:line="360" w:lineRule="auto"/>
        <w:jc w:val="both"/>
        <w:rPr>
          <w:rFonts w:asciiTheme="minorBidi" w:hAnsiTheme="minorBidi"/>
        </w:rPr>
      </w:pPr>
      <w:r w:rsidRPr="004120C9">
        <w:rPr>
          <w:rFonts w:asciiTheme="minorBidi" w:hAnsiTheme="minorBidi"/>
          <w:rtl/>
          <w:lang w:bidi="ar-AE"/>
        </w:rPr>
        <w:lastRenderedPageBreak/>
        <w:t>لا يلتزم المركز الطبي تل أبيب بقبول العرض الأقل أو أي عرض آخر.</w:t>
      </w:r>
    </w:p>
    <w:p w:rsidR="00F55932" w:rsidRPr="00AF208C" w:rsidRDefault="00AF208C" w:rsidP="00F55932">
      <w:pPr>
        <w:numPr>
          <w:ilvl w:val="0"/>
          <w:numId w:val="3"/>
        </w:numPr>
        <w:spacing w:after="0" w:line="360" w:lineRule="auto"/>
        <w:ind w:right="-426"/>
        <w:jc w:val="both"/>
        <w:rPr>
          <w:rFonts w:ascii="Times New Roman" w:eastAsia="Times New Roman" w:hAnsi="Times New Roman" w:cs="David"/>
          <w:sz w:val="20"/>
          <w:szCs w:val="24"/>
          <w:rtl/>
          <w:lang w:eastAsia="he-IL"/>
        </w:rPr>
      </w:pPr>
      <w:r w:rsidRPr="00AF208C">
        <w:rPr>
          <w:rFonts w:asciiTheme="minorBidi" w:hAnsiTheme="minorBidi"/>
          <w:rtl/>
          <w:lang w:bidi="ar-SA"/>
        </w:rPr>
        <w:t xml:space="preserve">للتفاصيل والاستيضاح يمكن التوجه لوحدة المناقصات على الهاتف </w:t>
      </w:r>
      <w:proofErr w:type="gramStart"/>
      <w:r w:rsidRPr="00AF208C">
        <w:rPr>
          <w:rFonts w:asciiTheme="minorBidi" w:hAnsiTheme="minorBidi"/>
          <w:rtl/>
          <w:lang w:bidi="ar-SA"/>
        </w:rPr>
        <w:t>رقم</w:t>
      </w:r>
      <w:proofErr w:type="gramEnd"/>
      <w:r w:rsidRPr="00AF208C">
        <w:rPr>
          <w:rFonts w:asciiTheme="minorBidi" w:hAnsiTheme="minorBidi"/>
          <w:rtl/>
          <w:lang w:bidi="ar-SA"/>
        </w:rPr>
        <w:t xml:space="preserve">: </w:t>
      </w:r>
      <w:r w:rsidRPr="00AF208C">
        <w:rPr>
          <w:rFonts w:asciiTheme="minorBidi" w:hAnsiTheme="minorBidi"/>
          <w:rtl/>
        </w:rPr>
        <w:t>6974883- 03</w:t>
      </w:r>
      <w:r>
        <w:rPr>
          <w:rFonts w:asciiTheme="minorBidi" w:hAnsiTheme="minorBidi" w:hint="cs"/>
          <w:rtl/>
          <w:lang w:bidi="ar-AE"/>
        </w:rPr>
        <w:t>.</w:t>
      </w:r>
    </w:p>
    <w:p w:rsidR="00AF208C" w:rsidRPr="004120C9" w:rsidRDefault="00AF208C" w:rsidP="00AF208C">
      <w:pPr>
        <w:spacing w:line="360" w:lineRule="auto"/>
        <w:ind w:right="-426"/>
        <w:jc w:val="both"/>
        <w:rPr>
          <w:rFonts w:asciiTheme="minorBidi" w:hAnsiTheme="minorBidi"/>
        </w:rPr>
      </w:pPr>
    </w:p>
    <w:p w:rsidR="00AF208C" w:rsidRPr="004120C9" w:rsidRDefault="00AF208C" w:rsidP="00AF208C">
      <w:pPr>
        <w:rPr>
          <w:rFonts w:asciiTheme="minorBidi" w:hAnsiTheme="minorBidi"/>
          <w:rtl/>
        </w:rPr>
      </w:pPr>
      <w:r w:rsidRPr="004120C9">
        <w:rPr>
          <w:rFonts w:asciiTheme="minorBidi" w:hAnsiTheme="minorBidi"/>
          <w:noProof/>
        </w:rPr>
        <mc:AlternateContent>
          <mc:Choice Requires="wps">
            <w:drawing>
              <wp:anchor distT="0" distB="0" distL="114300" distR="114300" simplePos="0" relativeHeight="251661312" behindDoc="0" locked="0" layoutInCell="1" allowOverlap="1" wp14:anchorId="718FDFB7" wp14:editId="378663FF">
                <wp:simplePos x="0" y="0"/>
                <wp:positionH relativeFrom="column">
                  <wp:align>center</wp:align>
                </wp:positionH>
                <wp:positionV relativeFrom="paragraph">
                  <wp:posOffset>111760</wp:posOffset>
                </wp:positionV>
                <wp:extent cx="6400800" cy="342900"/>
                <wp:effectExtent l="0" t="0" r="19050" b="1905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AF208C" w:rsidRPr="004B6578" w:rsidRDefault="00AF208C" w:rsidP="00AF208C">
                            <w:pPr>
                              <w:jc w:val="center"/>
                              <w:rPr>
                                <w:rFonts w:ascii="Arial" w:hAnsi="Arial" w:cs="Arial"/>
                                <w:b/>
                                <w:bCs/>
                                <w:sz w:val="24"/>
                                <w:rtl/>
                                <w:lang w:bidi="ar-SA"/>
                              </w:rPr>
                            </w:pPr>
                            <w:r w:rsidRPr="004B6578">
                              <w:rPr>
                                <w:rFonts w:ascii="Arial" w:hAnsi="Arial" w:cs="Arial" w:hint="cs"/>
                                <w:b/>
                                <w:bCs/>
                                <w:sz w:val="24"/>
                                <w:rtl/>
                                <w:lang w:bidi="ar-SA"/>
                              </w:rPr>
                              <w:t xml:space="preserve">في حال وجود تناقض بين نص الإعلان وبين مضمون </w:t>
                            </w:r>
                            <w:r w:rsidRPr="004B6578">
                              <w:rPr>
                                <w:rFonts w:ascii="Arial" w:hAnsi="Arial" w:cs="Arial" w:hint="cs"/>
                                <w:b/>
                                <w:bCs/>
                                <w:sz w:val="24"/>
                                <w:rtl/>
                                <w:lang w:bidi="ar-AE"/>
                              </w:rPr>
                              <w:t>مستندات</w:t>
                            </w:r>
                            <w:r w:rsidRPr="004B6578">
                              <w:rPr>
                                <w:rFonts w:ascii="Arial" w:hAnsi="Arial" w:cs="Arial" w:hint="cs"/>
                                <w:b/>
                                <w:bCs/>
                                <w:sz w:val="24"/>
                                <w:rtl/>
                                <w:lang w:bidi="ar-SA"/>
                              </w:rPr>
                              <w:t xml:space="preserve"> المناقصة تعطى الأفضلية </w:t>
                            </w:r>
                            <w:r w:rsidRPr="004B6578">
                              <w:rPr>
                                <w:rFonts w:ascii="Arial" w:hAnsi="Arial" w:cs="Arial" w:hint="cs"/>
                                <w:b/>
                                <w:bCs/>
                                <w:sz w:val="24"/>
                                <w:rtl/>
                                <w:lang w:bidi="ar-AE"/>
                              </w:rPr>
                              <w:t>لما ورد في مستندات</w:t>
                            </w:r>
                            <w:r w:rsidRPr="004B6578">
                              <w:rPr>
                                <w:rFonts w:ascii="Arial" w:hAnsi="Arial" w:cs="Arial" w:hint="cs"/>
                                <w:b/>
                                <w:bCs/>
                                <w:sz w:val="24"/>
                                <w:rtl/>
                                <w:lang w:bidi="ar-SA"/>
                              </w:rPr>
                              <w:t xml:space="preserve"> المناقصة.</w:t>
                            </w:r>
                          </w:p>
                          <w:p w:rsidR="00AF208C" w:rsidRDefault="00AF208C" w:rsidP="00AF208C">
                            <w:pPr>
                              <w:jc w:val="center"/>
                              <w:rPr>
                                <w:lang w:bidi="ar-S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18FDFB7" id="Rectangle 2" o:spid="_x0000_s1026" style="position:absolute;left:0;text-align:left;margin-left:0;margin-top:8.8pt;width:7in;height:27pt;z-index:251661312;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94/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">
                <v:textbox>
                  <w:txbxContent>
                    <w:p w:rsidR="00AF208C" w:rsidRPr="004B6578" w:rsidRDefault="00AF208C" w:rsidP="00AF208C">
                      <w:pPr>
                        <w:jc w:val="center"/>
                        <w:rPr>
                          <w:rFonts w:ascii="Arial" w:hAnsi="Arial" w:cs="Arial"/>
                          <w:b/>
                          <w:bCs/>
                          <w:sz w:val="24"/>
                          <w:rtl/>
                          <w:lang w:bidi="ar-SA"/>
                        </w:rPr>
                      </w:pPr>
                      <w:r w:rsidRPr="004B6578">
                        <w:rPr>
                          <w:rFonts w:ascii="Arial" w:hAnsi="Arial" w:cs="Arial" w:hint="cs"/>
                          <w:b/>
                          <w:bCs/>
                          <w:sz w:val="24"/>
                          <w:rtl/>
                          <w:lang w:bidi="ar-SA"/>
                        </w:rPr>
                        <w:t xml:space="preserve">في حال وجود تناقض بين نص الإعلان وبين مضمون </w:t>
                      </w:r>
                      <w:r w:rsidRPr="004B6578">
                        <w:rPr>
                          <w:rFonts w:ascii="Arial" w:hAnsi="Arial" w:cs="Arial" w:hint="cs"/>
                          <w:b/>
                          <w:bCs/>
                          <w:sz w:val="24"/>
                          <w:rtl/>
                          <w:lang w:bidi="ar-AE"/>
                        </w:rPr>
                        <w:t>مستندات</w:t>
                      </w:r>
                      <w:r w:rsidRPr="004B6578">
                        <w:rPr>
                          <w:rFonts w:ascii="Arial" w:hAnsi="Arial" w:cs="Arial" w:hint="cs"/>
                          <w:b/>
                          <w:bCs/>
                          <w:sz w:val="24"/>
                          <w:rtl/>
                          <w:lang w:bidi="ar-SA"/>
                        </w:rPr>
                        <w:t xml:space="preserve"> المناقصة تعطى الأفضلية </w:t>
                      </w:r>
                      <w:r w:rsidRPr="004B6578">
                        <w:rPr>
                          <w:rFonts w:ascii="Arial" w:hAnsi="Arial" w:cs="Arial" w:hint="cs"/>
                          <w:b/>
                          <w:bCs/>
                          <w:sz w:val="24"/>
                          <w:rtl/>
                          <w:lang w:bidi="ar-AE"/>
                        </w:rPr>
                        <w:t>لما ورد في مستندات</w:t>
                      </w:r>
                      <w:r w:rsidRPr="004B6578">
                        <w:rPr>
                          <w:rFonts w:ascii="Arial" w:hAnsi="Arial" w:cs="Arial" w:hint="cs"/>
                          <w:b/>
                          <w:bCs/>
                          <w:sz w:val="24"/>
                          <w:rtl/>
                          <w:lang w:bidi="ar-SA"/>
                        </w:rPr>
                        <w:t xml:space="preserve"> المناقصة.</w:t>
                      </w:r>
                    </w:p>
                    <w:p w:rsidR="00AF208C" w:rsidRDefault="00AF208C" w:rsidP="00AF208C">
                      <w:pPr>
                        <w:jc w:val="center"/>
                        <w:rPr>
                          <w:lang w:bidi="ar-SA"/>
                        </w:rPr>
                      </w:pPr>
                    </w:p>
                  </w:txbxContent>
                </v:textbox>
              </v:rect>
            </w:pict>
          </mc:Fallback>
        </mc:AlternateContent>
      </w:r>
    </w:p>
    <w:p w:rsidR="00AF208C" w:rsidRPr="004120C9" w:rsidRDefault="00AF208C" w:rsidP="00AF208C">
      <w:pPr>
        <w:rPr>
          <w:rFonts w:asciiTheme="minorBidi" w:hAnsiTheme="minorBidi"/>
          <w:rtl/>
        </w:rPr>
      </w:pPr>
    </w:p>
    <w:p w:rsidR="00AF208C" w:rsidRPr="004120C9" w:rsidRDefault="00AF208C" w:rsidP="00AF208C">
      <w:pPr>
        <w:rPr>
          <w:rFonts w:asciiTheme="minorBidi" w:hAnsiTheme="minorBidi"/>
          <w:rtl/>
        </w:rPr>
      </w:pPr>
    </w:p>
    <w:p w:rsidR="00AF208C" w:rsidRPr="004120C9" w:rsidRDefault="00AF208C" w:rsidP="00AF208C">
      <w:pPr>
        <w:jc w:val="right"/>
        <w:rPr>
          <w:rFonts w:asciiTheme="minorBidi" w:hAnsiTheme="minorBidi"/>
          <w:b/>
          <w:bCs/>
          <w:rtl/>
          <w:lang w:bidi="ar-AE"/>
        </w:rPr>
      </w:pPr>
      <w:r w:rsidRPr="004120C9">
        <w:rPr>
          <w:rFonts w:asciiTheme="minorBidi" w:hAnsiTheme="minorBidi"/>
          <w:rtl/>
        </w:rPr>
        <w:tab/>
      </w:r>
      <w:r w:rsidRPr="004120C9">
        <w:rPr>
          <w:rFonts w:asciiTheme="minorBidi" w:hAnsiTheme="minorBidi"/>
          <w:rtl/>
        </w:rPr>
        <w:tab/>
      </w:r>
      <w:r w:rsidRPr="004120C9">
        <w:rPr>
          <w:rFonts w:asciiTheme="minorBidi" w:hAnsiTheme="minorBidi"/>
          <w:rtl/>
        </w:rPr>
        <w:tab/>
      </w:r>
      <w:r w:rsidRPr="004120C9">
        <w:rPr>
          <w:rFonts w:asciiTheme="minorBidi" w:hAnsiTheme="minorBidi"/>
          <w:rtl/>
        </w:rPr>
        <w:tab/>
      </w:r>
      <w:r w:rsidRPr="004120C9">
        <w:rPr>
          <w:rFonts w:asciiTheme="minorBidi" w:hAnsiTheme="minorBidi"/>
          <w:rtl/>
        </w:rPr>
        <w:tab/>
      </w:r>
      <w:r w:rsidRPr="004120C9">
        <w:rPr>
          <w:rFonts w:asciiTheme="minorBidi" w:hAnsiTheme="minorBidi"/>
          <w:rtl/>
        </w:rPr>
        <w:tab/>
      </w:r>
      <w:r w:rsidRPr="004120C9">
        <w:rPr>
          <w:rFonts w:asciiTheme="minorBidi" w:hAnsiTheme="minorBidi"/>
          <w:rtl/>
        </w:rPr>
        <w:tab/>
      </w:r>
      <w:r w:rsidRPr="004120C9">
        <w:rPr>
          <w:rFonts w:asciiTheme="minorBidi" w:hAnsiTheme="minorBidi"/>
          <w:rtl/>
        </w:rPr>
        <w:tab/>
      </w:r>
      <w:r w:rsidRPr="004120C9">
        <w:rPr>
          <w:rFonts w:asciiTheme="minorBidi" w:hAnsiTheme="minorBidi"/>
          <w:rtl/>
        </w:rPr>
        <w:tab/>
      </w:r>
      <w:proofErr w:type="gramStart"/>
      <w:r w:rsidRPr="004120C9">
        <w:rPr>
          <w:rFonts w:asciiTheme="minorBidi" w:hAnsiTheme="minorBidi"/>
          <w:b/>
          <w:bCs/>
          <w:rtl/>
          <w:lang w:bidi="ar-AE"/>
        </w:rPr>
        <w:t>مع</w:t>
      </w:r>
      <w:proofErr w:type="gramEnd"/>
      <w:r w:rsidRPr="004120C9">
        <w:rPr>
          <w:rFonts w:asciiTheme="minorBidi" w:hAnsiTheme="minorBidi"/>
          <w:b/>
          <w:bCs/>
          <w:rtl/>
          <w:lang w:bidi="ar-AE"/>
        </w:rPr>
        <w:t xml:space="preserve"> فائق التحيات,</w:t>
      </w:r>
    </w:p>
    <w:p w:rsidR="00AF208C" w:rsidRPr="004120C9" w:rsidRDefault="00AF208C" w:rsidP="00AF208C">
      <w:pPr>
        <w:jc w:val="right"/>
        <w:rPr>
          <w:rFonts w:asciiTheme="minorBidi" w:hAnsiTheme="minorBidi"/>
          <w:b/>
          <w:bCs/>
          <w:rtl/>
          <w:lang w:bidi="ar-AE"/>
        </w:rPr>
      </w:pPr>
      <w:r w:rsidRPr="004120C9">
        <w:rPr>
          <w:rFonts w:asciiTheme="minorBidi" w:hAnsiTheme="minorBidi"/>
          <w:rtl/>
        </w:rPr>
        <w:tab/>
      </w:r>
      <w:r w:rsidRPr="004120C9">
        <w:rPr>
          <w:rFonts w:asciiTheme="minorBidi" w:hAnsiTheme="minorBidi"/>
          <w:rtl/>
        </w:rPr>
        <w:tab/>
      </w:r>
      <w:r w:rsidRPr="004120C9">
        <w:rPr>
          <w:rFonts w:asciiTheme="minorBidi" w:hAnsiTheme="minorBidi"/>
          <w:rtl/>
        </w:rPr>
        <w:tab/>
      </w:r>
      <w:r w:rsidRPr="004120C9">
        <w:rPr>
          <w:rFonts w:asciiTheme="minorBidi" w:hAnsiTheme="minorBidi"/>
          <w:rtl/>
        </w:rPr>
        <w:tab/>
      </w:r>
      <w:r w:rsidRPr="004120C9">
        <w:rPr>
          <w:rFonts w:asciiTheme="minorBidi" w:hAnsiTheme="minorBidi"/>
          <w:rtl/>
        </w:rPr>
        <w:tab/>
      </w:r>
      <w:r w:rsidRPr="004120C9">
        <w:rPr>
          <w:rFonts w:asciiTheme="minorBidi" w:hAnsiTheme="minorBidi"/>
          <w:rtl/>
        </w:rPr>
        <w:tab/>
      </w:r>
      <w:r w:rsidRPr="004120C9">
        <w:rPr>
          <w:rFonts w:asciiTheme="minorBidi" w:hAnsiTheme="minorBidi"/>
          <w:rtl/>
        </w:rPr>
        <w:tab/>
      </w:r>
      <w:r w:rsidRPr="004120C9">
        <w:rPr>
          <w:rFonts w:asciiTheme="minorBidi" w:hAnsiTheme="minorBidi"/>
          <w:rtl/>
        </w:rPr>
        <w:tab/>
        <w:t xml:space="preserve">             </w:t>
      </w:r>
      <w:proofErr w:type="spellStart"/>
      <w:r w:rsidRPr="004120C9">
        <w:rPr>
          <w:rFonts w:asciiTheme="minorBidi" w:hAnsiTheme="minorBidi"/>
          <w:b/>
          <w:bCs/>
          <w:rtl/>
          <w:lang w:bidi="ar-AE"/>
        </w:rPr>
        <w:t>هاليڨي</w:t>
      </w:r>
      <w:proofErr w:type="spellEnd"/>
      <w:r w:rsidRPr="004120C9">
        <w:rPr>
          <w:rFonts w:asciiTheme="minorBidi" w:hAnsiTheme="minorBidi"/>
          <w:b/>
          <w:bCs/>
          <w:rtl/>
          <w:lang w:bidi="ar-AE"/>
        </w:rPr>
        <w:t xml:space="preserve"> </w:t>
      </w:r>
      <w:proofErr w:type="spellStart"/>
      <w:r w:rsidRPr="004120C9">
        <w:rPr>
          <w:rFonts w:asciiTheme="minorBidi" w:hAnsiTheme="minorBidi"/>
          <w:b/>
          <w:bCs/>
          <w:rtl/>
          <w:lang w:bidi="ar-AE"/>
        </w:rPr>
        <w:t>يورام</w:t>
      </w:r>
      <w:proofErr w:type="spellEnd"/>
    </w:p>
    <w:p w:rsidR="00AF208C" w:rsidRPr="004120C9" w:rsidRDefault="00AF208C" w:rsidP="00AF208C">
      <w:pPr>
        <w:jc w:val="right"/>
        <w:rPr>
          <w:rFonts w:asciiTheme="minorBidi" w:hAnsiTheme="minorBidi"/>
        </w:rPr>
      </w:pPr>
      <w:r w:rsidRPr="004120C9">
        <w:rPr>
          <w:rFonts w:asciiTheme="minorBidi" w:hAnsiTheme="minorBidi"/>
          <w:rtl/>
        </w:rPr>
        <w:tab/>
      </w:r>
      <w:r w:rsidRPr="004120C9">
        <w:rPr>
          <w:rFonts w:asciiTheme="minorBidi" w:hAnsiTheme="minorBidi"/>
          <w:rtl/>
        </w:rPr>
        <w:tab/>
      </w:r>
      <w:r w:rsidRPr="004120C9">
        <w:rPr>
          <w:rFonts w:asciiTheme="minorBidi" w:hAnsiTheme="minorBidi"/>
          <w:rtl/>
        </w:rPr>
        <w:tab/>
      </w:r>
      <w:r w:rsidRPr="004120C9">
        <w:rPr>
          <w:rFonts w:asciiTheme="minorBidi" w:hAnsiTheme="minorBidi"/>
          <w:rtl/>
        </w:rPr>
        <w:tab/>
      </w:r>
      <w:r w:rsidRPr="004120C9">
        <w:rPr>
          <w:rFonts w:asciiTheme="minorBidi" w:hAnsiTheme="minorBidi"/>
          <w:rtl/>
        </w:rPr>
        <w:tab/>
      </w:r>
      <w:r w:rsidRPr="004120C9">
        <w:rPr>
          <w:rFonts w:asciiTheme="minorBidi" w:hAnsiTheme="minorBidi"/>
          <w:rtl/>
        </w:rPr>
        <w:tab/>
      </w:r>
      <w:r w:rsidRPr="004120C9">
        <w:rPr>
          <w:rFonts w:asciiTheme="minorBidi" w:hAnsiTheme="minorBidi"/>
          <w:rtl/>
        </w:rPr>
        <w:tab/>
      </w:r>
      <w:r w:rsidRPr="004120C9">
        <w:rPr>
          <w:rFonts w:asciiTheme="minorBidi" w:hAnsiTheme="minorBidi"/>
          <w:rtl/>
        </w:rPr>
        <w:tab/>
        <w:t xml:space="preserve">     </w:t>
      </w:r>
      <w:r w:rsidRPr="004120C9">
        <w:rPr>
          <w:rFonts w:asciiTheme="minorBidi" w:hAnsiTheme="minorBidi"/>
          <w:b/>
          <w:bCs/>
          <w:rtl/>
          <w:lang w:bidi="ar-AE"/>
        </w:rPr>
        <w:t>مدير وحدة المناقصات</w:t>
      </w:r>
    </w:p>
    <w:p w:rsidR="00DD056D" w:rsidRDefault="00DD056D"/>
    <w:sectPr w:rsidR="00DD056D"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B577D1"/>
    <w:multiLevelType w:val="hybridMultilevel"/>
    <w:tmpl w:val="1E9A8384"/>
    <w:lvl w:ilvl="0" w:tplc="DF8206D8">
      <w:start w:val="1"/>
      <w:numFmt w:val="arabicAbjad"/>
      <w:lvlText w:val="%1."/>
      <w:lvlJc w:val="left"/>
      <w:pPr>
        <w:ind w:left="1080" w:hanging="360"/>
      </w:pPr>
      <w:rPr>
        <w:rFonts w:hint="default"/>
        <w:b w:val="0"/>
        <w:bCs w:val="0"/>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2D583F92"/>
    <w:multiLevelType w:val="hybridMultilevel"/>
    <w:tmpl w:val="050ABE86"/>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3949766E"/>
    <w:multiLevelType w:val="hybridMultilevel"/>
    <w:tmpl w:val="7EC2467E"/>
    <w:lvl w:ilvl="0" w:tplc="A04638D4">
      <w:start w:val="1"/>
      <w:numFmt w:val="arabicAbjad"/>
      <w:lvlText w:val="%1."/>
      <w:lvlJc w:val="left"/>
      <w:pPr>
        <w:ind w:left="927" w:hanging="360"/>
      </w:pPr>
      <w:rPr>
        <w:rFonts w:hint="default"/>
        <w:b w:val="0"/>
        <w:bCs w:val="0"/>
        <w:sz w:val="24"/>
        <w:lang w:val="en-US"/>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nsid w:val="55EE599B"/>
    <w:multiLevelType w:val="hybridMultilevel"/>
    <w:tmpl w:val="601C99F6"/>
    <w:lvl w:ilvl="0" w:tplc="E82203AA">
      <w:start w:val="1"/>
      <w:numFmt w:val="decimal"/>
      <w:lvlText w:val="%1."/>
      <w:lvlJc w:val="left"/>
      <w:pPr>
        <w:tabs>
          <w:tab w:val="num" w:pos="720"/>
        </w:tabs>
        <w:ind w:left="720" w:hanging="360"/>
      </w:pPr>
      <w:rPr>
        <w:rFonts w:asciiTheme="minorBidi" w:hAnsiTheme="minorBidi" w:cstheme="minorBidi" w:hint="default"/>
        <w:b w:val="0"/>
        <w:bCs w:val="0"/>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5C8C42D4"/>
    <w:multiLevelType w:val="hybridMultilevel"/>
    <w:tmpl w:val="050ABE86"/>
    <w:lvl w:ilvl="0" w:tplc="93B03882">
      <w:start w:val="1"/>
      <w:numFmt w:val="decimal"/>
      <w:lvlText w:val="%1."/>
      <w:lvlJc w:val="left"/>
      <w:pPr>
        <w:tabs>
          <w:tab w:val="num" w:pos="720"/>
        </w:tabs>
        <w:ind w:left="720" w:hanging="36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5932"/>
    <w:rsid w:val="000A2184"/>
    <w:rsid w:val="001375F7"/>
    <w:rsid w:val="00AF208C"/>
    <w:rsid w:val="00B43BC7"/>
    <w:rsid w:val="00C45F70"/>
    <w:rsid w:val="00DD056D"/>
    <w:rsid w:val="00E372D5"/>
    <w:rsid w:val="00F5593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E372D5"/>
    <w:pPr>
      <w:spacing w:after="0" w:line="240" w:lineRule="auto"/>
      <w:ind w:left="720"/>
      <w:contextualSpacing/>
    </w:pPr>
    <w:rPr>
      <w:rFonts w:ascii="Times New Roman" w:eastAsia="Times New Roman" w:hAnsi="Times New Roman" w:cs="David"/>
      <w:sz w:val="20"/>
      <w:szCs w:val="24"/>
      <w:lang w:eastAsia="he-IL"/>
    </w:rPr>
  </w:style>
  <w:style w:type="character" w:customStyle="1" w:styleId="a4">
    <w:name w:val="פיסקת רשימה תו"/>
    <w:aliases w:val="LP1 תו"/>
    <w:link w:val="a3"/>
    <w:uiPriority w:val="34"/>
    <w:locked/>
    <w:rsid w:val="00E372D5"/>
    <w:rPr>
      <w:rFonts w:ascii="Times New Roman" w:eastAsia="Times New Roman" w:hAnsi="Times New Roman" w:cs="David"/>
      <w:sz w:val="20"/>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E372D5"/>
    <w:pPr>
      <w:spacing w:after="0" w:line="240" w:lineRule="auto"/>
      <w:ind w:left="720"/>
      <w:contextualSpacing/>
    </w:pPr>
    <w:rPr>
      <w:rFonts w:ascii="Times New Roman" w:eastAsia="Times New Roman" w:hAnsi="Times New Roman" w:cs="David"/>
      <w:sz w:val="20"/>
      <w:szCs w:val="24"/>
      <w:lang w:eastAsia="he-IL"/>
    </w:rPr>
  </w:style>
  <w:style w:type="character" w:customStyle="1" w:styleId="a4">
    <w:name w:val="פיסקת רשימה תו"/>
    <w:aliases w:val="LP1 תו"/>
    <w:link w:val="a3"/>
    <w:uiPriority w:val="34"/>
    <w:locked/>
    <w:rsid w:val="00E372D5"/>
    <w:rPr>
      <w:rFonts w:ascii="Times New Roman" w:eastAsia="Times New Roman" w:hAnsi="Times New Roman" w:cs="David"/>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373</Words>
  <Characters>1868</Characters>
  <Application>Microsoft Office Word</Application>
  <DocSecurity>4</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2237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2019-01-27T06:27:00Z</cp:lastPrinted>
  <dcterms:created xsi:type="dcterms:W3CDTF">2019-01-29T06:18:00Z</dcterms:created>
  <dcterms:modified xsi:type="dcterms:W3CDTF">2019-01-29T06:18:00Z</dcterms:modified>
</cp:coreProperties>
</file>